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3260AE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64127" w:rsidRPr="003260AE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4E7565" w:rsidRDefault="00C27003" w:rsidP="00B64127">
      <w:pPr>
        <w:spacing w:after="0" w:line="240" w:lineRule="auto"/>
        <w:jc w:val="center"/>
        <w:rPr>
          <w:color w:val="000000" w:themeColor="text1"/>
          <w:sz w:val="28"/>
          <w:szCs w:val="28"/>
        </w:rPr>
      </w:pPr>
      <w:r w:rsidRPr="00C27003">
        <w:rPr>
          <w:color w:val="000000" w:themeColor="text1"/>
          <w:sz w:val="28"/>
          <w:szCs w:val="28"/>
        </w:rPr>
        <w:t xml:space="preserve">Надання дозволу на </w:t>
      </w:r>
      <w:r w:rsidR="0050129A">
        <w:rPr>
          <w:color w:val="000000" w:themeColor="text1"/>
          <w:sz w:val="28"/>
          <w:szCs w:val="28"/>
        </w:rPr>
        <w:t>відновлення земляних робіт</w:t>
      </w:r>
    </w:p>
    <w:p w:rsidR="00C27003" w:rsidRPr="0080218C" w:rsidRDefault="00C27003" w:rsidP="00B64127">
      <w:pPr>
        <w:spacing w:after="0" w:line="240" w:lineRule="auto"/>
        <w:jc w:val="center"/>
        <w:rPr>
          <w:color w:val="000000" w:themeColor="text1"/>
          <w:sz w:val="28"/>
          <w:szCs w:val="28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C27003" w:rsidRPr="003260AE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Pr="00C27003" w:rsidRDefault="00C27003" w:rsidP="00C2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Times New Roman"/>
                <w:lang w:eastAsia="ru-RU"/>
              </w:rPr>
            </w:pPr>
            <w:r w:rsidRPr="00C27003">
              <w:rPr>
                <w:rFonts w:cs="Times New Roman"/>
                <w:lang w:eastAsia="ru-RU"/>
              </w:rPr>
              <w:t xml:space="preserve">1. </w:t>
            </w:r>
            <w:r w:rsidRPr="00005FBE">
              <w:rPr>
                <w:rFonts w:cs="Times New Roman"/>
                <w:b/>
                <w:lang w:eastAsia="ru-RU"/>
              </w:rPr>
              <w:t>Заява</w:t>
            </w:r>
          </w:p>
          <w:p w:rsidR="00C27003" w:rsidRDefault="00C27003" w:rsidP="00C0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ourier New"/>
                <w:lang w:eastAsia="uk-UA"/>
              </w:rPr>
            </w:pPr>
            <w:r w:rsidRPr="00C27003">
              <w:rPr>
                <w:rFonts w:cs="Times New Roman"/>
                <w:lang w:eastAsia="ru-RU"/>
              </w:rPr>
              <w:t>2</w:t>
            </w:r>
            <w:bookmarkStart w:id="0" w:name="o23"/>
            <w:bookmarkEnd w:id="0"/>
            <w:r w:rsidR="0080218C">
              <w:rPr>
                <w:rFonts w:cs="Times New Roman"/>
                <w:lang w:eastAsia="ru-RU"/>
              </w:rPr>
              <w:t xml:space="preserve">. </w:t>
            </w:r>
            <w:r w:rsidR="00C07E04">
              <w:rPr>
                <w:rFonts w:cs="Times New Roman"/>
                <w:b/>
                <w:color w:val="000000"/>
                <w:lang w:eastAsia="ru-RU"/>
              </w:rPr>
              <w:t xml:space="preserve">Звіт </w:t>
            </w:r>
            <w:r w:rsidR="00C07E04" w:rsidRPr="00C07E04">
              <w:rPr>
                <w:rFonts w:cs="Times New Roman"/>
                <w:color w:val="000000"/>
                <w:lang w:eastAsia="ru-RU"/>
              </w:rPr>
              <w:t>Інституту археології</w:t>
            </w:r>
            <w:r w:rsidR="00C07E04">
              <w:rPr>
                <w:rFonts w:cs="Times New Roman"/>
                <w:b/>
                <w:color w:val="000000"/>
                <w:lang w:eastAsia="ru-RU"/>
              </w:rPr>
              <w:t xml:space="preserve"> </w:t>
            </w:r>
            <w:r w:rsidRPr="00005FBE">
              <w:rPr>
                <w:rFonts w:cs="Courier New"/>
                <w:sz w:val="16"/>
                <w:szCs w:val="16"/>
                <w:lang w:eastAsia="uk-UA"/>
              </w:rPr>
              <w:t xml:space="preserve">  </w:t>
            </w:r>
            <w:r w:rsidR="00C07E04" w:rsidRPr="00C07E04">
              <w:rPr>
                <w:rFonts w:cs="Courier New"/>
                <w:lang w:eastAsia="uk-UA"/>
              </w:rPr>
              <w:t>НАН України</w:t>
            </w:r>
            <w:r w:rsidR="00C07E04">
              <w:rPr>
                <w:rFonts w:cs="Courier New"/>
                <w:lang w:eastAsia="uk-UA"/>
              </w:rPr>
              <w:t xml:space="preserve"> про проведені археологічні дослідження</w:t>
            </w:r>
            <w:r w:rsidR="00104136">
              <w:rPr>
                <w:rFonts w:cs="Courier New"/>
                <w:lang w:eastAsia="uk-UA"/>
              </w:rPr>
              <w:t xml:space="preserve"> (для отримання дозво</w:t>
            </w:r>
            <w:r w:rsidR="00104136" w:rsidRPr="00104136">
              <w:rPr>
                <w:rFonts w:cs="Courier New"/>
                <w:lang w:eastAsia="uk-UA"/>
              </w:rPr>
              <w:t>л</w:t>
            </w:r>
            <w:r w:rsidR="00104136">
              <w:rPr>
                <w:rFonts w:cs="Courier New"/>
                <w:lang w:eastAsia="uk-UA"/>
              </w:rPr>
              <w:t>у</w:t>
            </w:r>
            <w:r w:rsidR="00104136" w:rsidRPr="00104136">
              <w:rPr>
                <w:rFonts w:cs="Courier New"/>
                <w:lang w:eastAsia="uk-UA"/>
              </w:rPr>
              <w:t xml:space="preserve">  на  проведення  археологічних  розвідок,  розкопок</w:t>
            </w:r>
            <w:r w:rsidR="00104136">
              <w:rPr>
                <w:rFonts w:cs="Courier New"/>
                <w:lang w:eastAsia="uk-UA"/>
              </w:rPr>
              <w:t>)</w:t>
            </w:r>
          </w:p>
          <w:p w:rsidR="00104136" w:rsidRPr="00005FBE" w:rsidRDefault="00104136" w:rsidP="00C07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Pr="009163C5" w:rsidRDefault="00C27003" w:rsidP="000B1237">
            <w:pPr>
              <w:tabs>
                <w:tab w:val="left" w:pos="165"/>
              </w:tabs>
              <w:spacing w:after="0" w:line="240" w:lineRule="auto"/>
              <w:ind w:left="-20"/>
              <w:jc w:val="both"/>
            </w:pPr>
            <w:r w:rsidRPr="009163C5">
              <w:t>Безоплатно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Pr="009163C5" w:rsidRDefault="00C27003" w:rsidP="000B1237">
            <w:pPr>
              <w:spacing w:after="0" w:line="240" w:lineRule="auto"/>
              <w:jc w:val="both"/>
            </w:pPr>
            <w:r w:rsidRPr="009163C5">
              <w:t xml:space="preserve">Дозвіл </w:t>
            </w:r>
            <w:r w:rsidR="00C07E04" w:rsidRPr="00C07E04">
              <w:rPr>
                <w:color w:val="000000" w:themeColor="text1"/>
              </w:rPr>
              <w:t>на відновлення земляних робіт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Pr="009163C5" w:rsidRDefault="002E17D0" w:rsidP="00C07E04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Протягом</w:t>
            </w:r>
            <w:proofErr w:type="spellEnd"/>
            <w:r>
              <w:rPr>
                <w:lang w:val="en-US"/>
              </w:rPr>
              <w:t xml:space="preserve"> </w:t>
            </w:r>
            <w:r w:rsidR="00C07E04">
              <w:t>1 місяця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Default="00C27003" w:rsidP="000B1237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1.</w:t>
            </w:r>
            <w:r w:rsidR="0080218C">
              <w:t xml:space="preserve"> </w:t>
            </w:r>
            <w:r>
              <w:t>Особисто</w:t>
            </w:r>
            <w:r w:rsidR="0080218C">
              <w:t xml:space="preserve"> в тому числі</w:t>
            </w:r>
            <w:r>
              <w:t xml:space="preserve"> через представника за довіреністю.</w:t>
            </w:r>
          </w:p>
          <w:p w:rsidR="00C27003" w:rsidRPr="009163C5" w:rsidRDefault="00C27003" w:rsidP="000B1237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</w:t>
            </w:r>
            <w:r w:rsidR="0080218C">
              <w:t xml:space="preserve"> </w:t>
            </w:r>
            <w:r>
              <w:t>Поштою.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136" w:rsidRDefault="00C27003" w:rsidP="00EE3C5C">
            <w:pPr>
              <w:spacing w:after="0" w:line="240" w:lineRule="auto"/>
              <w:rPr>
                <w:lang w:eastAsia="ru-RU"/>
              </w:rPr>
            </w:pPr>
            <w:r w:rsidRPr="00C07E04">
              <w:rPr>
                <w:color w:val="000000"/>
                <w:spacing w:val="-3"/>
              </w:rPr>
              <w:t>1.</w:t>
            </w:r>
            <w:r w:rsidR="00005FBE" w:rsidRPr="00C07E04">
              <w:rPr>
                <w:lang w:eastAsia="ru-RU"/>
              </w:rPr>
              <w:t xml:space="preserve"> </w:t>
            </w:r>
            <w:r w:rsidR="00C07E04" w:rsidRPr="00C07E04">
              <w:rPr>
                <w:lang w:eastAsia="ru-RU"/>
              </w:rPr>
              <w:t>Закон</w:t>
            </w:r>
            <w:r w:rsidR="00005FBE" w:rsidRPr="00C07E04">
              <w:rPr>
                <w:lang w:eastAsia="ru-RU"/>
              </w:rPr>
              <w:t xml:space="preserve"> України «Про охорону </w:t>
            </w:r>
            <w:r w:rsidR="00C07E04" w:rsidRPr="00C07E04">
              <w:rPr>
                <w:lang w:eastAsia="ru-RU"/>
              </w:rPr>
              <w:t>культурної спадщ</w:t>
            </w:r>
            <w:r w:rsidR="00C07E04">
              <w:rPr>
                <w:lang w:eastAsia="ru-RU"/>
              </w:rPr>
              <w:t>и</w:t>
            </w:r>
            <w:r w:rsidR="00C07E04" w:rsidRPr="00C07E04">
              <w:rPr>
                <w:lang w:eastAsia="ru-RU"/>
              </w:rPr>
              <w:t>ни</w:t>
            </w:r>
            <w:r w:rsidR="00005FBE" w:rsidRPr="00C07E04">
              <w:rPr>
                <w:lang w:eastAsia="ru-RU"/>
              </w:rPr>
              <w:t>»</w:t>
            </w:r>
            <w:r w:rsidR="00EE3C5C">
              <w:rPr>
                <w:lang w:eastAsia="ru-RU"/>
              </w:rPr>
              <w:t xml:space="preserve"> </w:t>
            </w:r>
            <w:r w:rsidR="00EE3C5C">
              <w:t xml:space="preserve">від </w:t>
            </w:r>
            <w:r w:rsidR="00EE3C5C">
              <w:rPr>
                <w:color w:val="004499"/>
              </w:rPr>
              <w:t>08.06.2000</w:t>
            </w:r>
            <w:r w:rsidR="00EE3C5C">
              <w:t xml:space="preserve"> </w:t>
            </w:r>
            <w:r w:rsidR="0080218C">
              <w:t xml:space="preserve">р. </w:t>
            </w:r>
            <w:r w:rsidR="00EE3C5C">
              <w:rPr>
                <w:bCs/>
              </w:rPr>
              <w:t>(статті 6, 6-1)</w:t>
            </w:r>
          </w:p>
          <w:p w:rsidR="00104136" w:rsidRDefault="00104136" w:rsidP="00EE3C5C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2.  </w:t>
            </w:r>
            <w:r w:rsidRPr="00C07E04">
              <w:rPr>
                <w:lang w:eastAsia="ru-RU"/>
              </w:rPr>
              <w:t xml:space="preserve">Закон України «Про охорону </w:t>
            </w:r>
            <w:r>
              <w:rPr>
                <w:lang w:eastAsia="ru-RU"/>
              </w:rPr>
              <w:t xml:space="preserve">археологічної </w:t>
            </w:r>
            <w:r w:rsidRPr="00C07E04">
              <w:rPr>
                <w:lang w:eastAsia="ru-RU"/>
              </w:rPr>
              <w:t>спадщ</w:t>
            </w:r>
            <w:r>
              <w:rPr>
                <w:lang w:eastAsia="ru-RU"/>
              </w:rPr>
              <w:t>и</w:t>
            </w:r>
            <w:r w:rsidRPr="00C07E04">
              <w:rPr>
                <w:lang w:eastAsia="ru-RU"/>
              </w:rPr>
              <w:t>ни»</w:t>
            </w:r>
            <w:r>
              <w:rPr>
                <w:lang w:eastAsia="ru-RU"/>
              </w:rPr>
              <w:t xml:space="preserve"> (стаття 10)</w:t>
            </w:r>
            <w:r>
              <w:t xml:space="preserve"> </w:t>
            </w:r>
            <w:r w:rsidRPr="00104136">
              <w:rPr>
                <w:lang w:eastAsia="ru-RU"/>
              </w:rPr>
              <w:t xml:space="preserve">від 18.03.2004 </w:t>
            </w:r>
            <w:r w:rsidR="0080218C">
              <w:rPr>
                <w:lang w:eastAsia="ru-RU"/>
              </w:rPr>
              <w:t xml:space="preserve">р. </w:t>
            </w:r>
          </w:p>
          <w:p w:rsidR="00005FBE" w:rsidRPr="00C07E04" w:rsidRDefault="00104136" w:rsidP="00EE3C5C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3. Порядок </w:t>
            </w:r>
            <w:r w:rsidRPr="00104136">
              <w:rPr>
                <w:lang w:eastAsia="ru-RU"/>
              </w:rPr>
              <w:t xml:space="preserve">видачі дозволів на проведення археологічних розвідок, розкопок, інших земляних робіт на території пам'ятки, охоронюваній археологічній </w:t>
            </w:r>
            <w:r>
              <w:rPr>
                <w:lang w:eastAsia="ru-RU"/>
              </w:rPr>
              <w:t xml:space="preserve">території, у зонах охорони, </w:t>
            </w:r>
            <w:r w:rsidRPr="00104136">
              <w:rPr>
                <w:lang w:eastAsia="ru-RU"/>
              </w:rPr>
              <w:t>в історичних ареалах населених місць, а також досліджень решток життєдіяльності людини, що містяться під земною поверхнею, під водою на території України</w:t>
            </w:r>
            <w:r>
              <w:rPr>
                <w:lang w:eastAsia="ru-RU"/>
              </w:rPr>
              <w:t>, затверджений П</w:t>
            </w:r>
            <w:r w:rsidRPr="00104136">
              <w:rPr>
                <w:lang w:eastAsia="ru-RU"/>
              </w:rPr>
              <w:t xml:space="preserve">остановою Кабінету Міністрів </w:t>
            </w:r>
            <w:r w:rsidR="00106B8D">
              <w:rPr>
                <w:lang w:eastAsia="ru-RU"/>
              </w:rPr>
              <w:t>України від 13 березня 2002 р. №</w:t>
            </w:r>
            <w:r w:rsidRPr="00104136">
              <w:rPr>
                <w:lang w:eastAsia="ru-RU"/>
              </w:rPr>
              <w:t xml:space="preserve"> 316</w:t>
            </w:r>
            <w:r w:rsidR="0080218C">
              <w:rPr>
                <w:lang w:eastAsia="ru-RU"/>
              </w:rPr>
              <w:t>.</w:t>
            </w:r>
          </w:p>
        </w:tc>
      </w:tr>
    </w:tbl>
    <w:p w:rsidR="00EC31CA" w:rsidRPr="00005FBE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sectPr w:rsidR="00EC31CA" w:rsidRPr="00005FBE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B64127"/>
    <w:rsid w:val="00005FBE"/>
    <w:rsid w:val="00021AF8"/>
    <w:rsid w:val="000B1237"/>
    <w:rsid w:val="000F5D1F"/>
    <w:rsid w:val="00104136"/>
    <w:rsid w:val="00106B8D"/>
    <w:rsid w:val="0016356B"/>
    <w:rsid w:val="00185F1F"/>
    <w:rsid w:val="00186BA8"/>
    <w:rsid w:val="00187F77"/>
    <w:rsid w:val="001E0D15"/>
    <w:rsid w:val="00246090"/>
    <w:rsid w:val="002B2D95"/>
    <w:rsid w:val="002E17D0"/>
    <w:rsid w:val="003414EE"/>
    <w:rsid w:val="003953F2"/>
    <w:rsid w:val="003B6178"/>
    <w:rsid w:val="00402538"/>
    <w:rsid w:val="004D0711"/>
    <w:rsid w:val="004E7565"/>
    <w:rsid w:val="0050129A"/>
    <w:rsid w:val="00533D0A"/>
    <w:rsid w:val="005B373A"/>
    <w:rsid w:val="00663DCA"/>
    <w:rsid w:val="00665BED"/>
    <w:rsid w:val="006B53F2"/>
    <w:rsid w:val="006D13D4"/>
    <w:rsid w:val="006D1B2B"/>
    <w:rsid w:val="00703A7E"/>
    <w:rsid w:val="007810CE"/>
    <w:rsid w:val="007B6898"/>
    <w:rsid w:val="0080218C"/>
    <w:rsid w:val="00827624"/>
    <w:rsid w:val="009B1E24"/>
    <w:rsid w:val="009C3379"/>
    <w:rsid w:val="00A152B3"/>
    <w:rsid w:val="00A313EF"/>
    <w:rsid w:val="00A46C41"/>
    <w:rsid w:val="00AA5D77"/>
    <w:rsid w:val="00AE134B"/>
    <w:rsid w:val="00B10DD0"/>
    <w:rsid w:val="00B12617"/>
    <w:rsid w:val="00B22595"/>
    <w:rsid w:val="00B433BD"/>
    <w:rsid w:val="00B46451"/>
    <w:rsid w:val="00B533CF"/>
    <w:rsid w:val="00B64127"/>
    <w:rsid w:val="00B92611"/>
    <w:rsid w:val="00B92EDD"/>
    <w:rsid w:val="00BD12C1"/>
    <w:rsid w:val="00C06C31"/>
    <w:rsid w:val="00C07E04"/>
    <w:rsid w:val="00C27003"/>
    <w:rsid w:val="00CE03A6"/>
    <w:rsid w:val="00D17F7F"/>
    <w:rsid w:val="00DA1960"/>
    <w:rsid w:val="00DE6C2C"/>
    <w:rsid w:val="00E30A16"/>
    <w:rsid w:val="00E63FD1"/>
    <w:rsid w:val="00EC31CA"/>
    <w:rsid w:val="00EE3C5C"/>
    <w:rsid w:val="00F56861"/>
    <w:rsid w:val="00FB2A8C"/>
    <w:rsid w:val="00FC3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uiPriority w:val="99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header"/>
    <w:basedOn w:val="a"/>
    <w:link w:val="ad"/>
    <w:rsid w:val="00AE1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ій колонтитул Знак"/>
    <w:basedOn w:val="a0"/>
    <w:link w:val="ac"/>
    <w:rsid w:val="00AE1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Знак Знак Char Char Знак Знак Знак Знак"/>
    <w:basedOn w:val="a"/>
    <w:rsid w:val="00AE13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92E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EE3C5C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">
    <w:name w:val="Тема примітки Знак"/>
    <w:basedOn w:val="a8"/>
    <w:link w:val="ae"/>
    <w:uiPriority w:val="99"/>
    <w:semiHidden/>
    <w:rsid w:val="00EE3C5C"/>
    <w:rPr>
      <w:b/>
      <w:bCs/>
    </w:rPr>
  </w:style>
  <w:style w:type="paragraph" w:styleId="af0">
    <w:name w:val="Revision"/>
    <w:hidden/>
    <w:uiPriority w:val="99"/>
    <w:semiHidden/>
    <w:rsid w:val="0010413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7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F59F53-E930-4B52-98B6-3645567FD722}"/>
</file>

<file path=customXml/itemProps2.xml><?xml version="1.0" encoding="utf-8"?>
<ds:datastoreItem xmlns:ds="http://schemas.openxmlformats.org/officeDocument/2006/customXml" ds:itemID="{8CB20585-C8FD-4DF4-A214-D6AA71E96238}"/>
</file>

<file path=customXml/itemProps3.xml><?xml version="1.0" encoding="utf-8"?>
<ds:datastoreItem xmlns:ds="http://schemas.openxmlformats.org/officeDocument/2006/customXml" ds:itemID="{7D056710-F234-48D0-992A-6806D2B163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2</cp:revision>
  <dcterms:created xsi:type="dcterms:W3CDTF">2016-11-28T08:46:00Z</dcterms:created>
  <dcterms:modified xsi:type="dcterms:W3CDTF">2016-11-28T08:46:00Z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